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806CE">
      <w:pPr>
        <w:pStyle w:val="5"/>
        <w:jc w:val="center"/>
        <w:rPr>
          <w:b/>
          <w:sz w:val="28"/>
          <w:szCs w:val="28"/>
        </w:rPr>
      </w:pPr>
      <w:bookmarkStart w:id="0" w:name="_GoBack"/>
      <w:r>
        <w:drawing>
          <wp:inline distT="0" distB="0" distL="0" distR="0">
            <wp:extent cx="5940425" cy="3110865"/>
            <wp:effectExtent l="0" t="0" r="3175" b="0"/>
            <wp:docPr id="2" name="Рисунок 2" descr="О недопущении размещения в сети Интернет фото и видео материалов с последствиями террористических проявлен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 недопущении размещения в сети Интернет фото и видео материалов с последствиями террористических проявлений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ED85356">
      <w:pPr>
        <w:pStyle w:val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реализации пункта 4.4 решения Национального антитеррористического комитета Российской Федерации (протокол от 10 июня 2025 г.) информируем о запрете размещения в сети Интернет фото- и видеоматериалов, отражающих последствия террористических атак. </w:t>
      </w:r>
    </w:p>
    <w:p w14:paraId="75A7CE2B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Администрация Заинского муниципального района информирует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 запрете размещения в сети Интернет фото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 видеоматериалов, отражающих возможные последствия террористических атак, в том числе с использованием беспилотных воздушных судов, а также о возможной ответственности за указанные действия.</w:t>
      </w:r>
    </w:p>
    <w:p w14:paraId="0A74F42F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При распространения информации через Интернет ответственность каждого пользователя за контент, которым он делится, возрастает многократно. Особое внимание вызывает практика публикации фотографий и видео, запечатлевших последствия террористических актов.</w:t>
      </w:r>
      <w:r>
        <w:rPr>
          <w:color w:val="2A2A2A"/>
          <w:sz w:val="28"/>
          <w:szCs w:val="28"/>
          <w:shd w:val="clear" w:color="auto" w:fill="FFFFFF"/>
        </w:rPr>
        <w:br w:type="textWrapping"/>
      </w:r>
      <w:r>
        <w:rPr>
          <w:color w:val="2A2A2A"/>
          <w:sz w:val="28"/>
          <w:szCs w:val="28"/>
          <w:shd w:val="clear" w:color="auto" w:fill="FFFFFF"/>
        </w:rPr>
        <w:t>Это не просто безответственное поведение – это глубоко аморальный и потенциально опасный акт, имеющий далеко идущие последствия. Разберем подробнее, почему размещение подобного контента недопустимо.</w:t>
      </w:r>
    </w:p>
    <w:p w14:paraId="75EB9B86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1. Оскорбление памяти жертв:</w:t>
      </w:r>
    </w:p>
    <w:p w14:paraId="7AF378AE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Каждое изображение, каждый кадр видео – это трагедия, отражение страданий и смерти реальных людей. За этими изображениями стоят конкретные судьбы, разрушенные семьи, невосполнимые утраты. Публикация таких материалов причиняет дополнительную боль родным и близким погибших. Это не просто наблюдение за событием – это вторжение в частную жизнь и глубокое неуважение к памяти жертв, затрагивающее самые личные аспекты их человеческого достоинства и права на достойное прощание. Важно понимать, что даже обезличенные фотографии могут быть идентифицированы, приводя к новым волнам страданий для оставшихся в живых. Мы имеем моральное право на сочувствие и сострадание, а не на удовлетворение любопытства за счет чужого горя.</w:t>
      </w:r>
    </w:p>
    <w:p w14:paraId="22D30C03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2. Дестабилизация общества и подрыв доверия к властям:</w:t>
      </w:r>
    </w:p>
    <w:p w14:paraId="05E63BC8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Распространение видео и фото с местами терактов способствует росту паники и тревоги в обществе. Массовое потребление подобного контента может вызывать чувство незащищенности, усиливать социальную напряженность и подрывать доверие к правоохранительным органам и государственным структурам. Неконтролируемый поток информации, нередко искаженный или неверно интерпретированный, способен стать инструментом манипуляции общественным мнением, используемым для достижения различных политических целей, в том числе экстремистскими группировками. Слухи и спекуляции, порожденные подобными публикациями, могут значительно осложнить работу спасательных служб и следственных органов.</w:t>
      </w:r>
    </w:p>
    <w:p w14:paraId="4BC56E19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3. Тяжелые психологические последствия для зрителей:</w:t>
      </w:r>
    </w:p>
    <w:p w14:paraId="26DB7A1D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Контакт с жестокими изображениями террористических актов может иметь серьезные последствия для психического здоровья. У зрителей может развиться посттравматическое стрессовое расстройство (ПТСР), появляются тревожные расстройства, депрессия, бессонница и другие проблемы. Дети и подростки особенно уязвимы, поскольку их психика еще не сформировалась окончательно и они не обладают достаточным опытом для адекватной обработки подобной информации. Травмирующий опыт, полученный через визуальные образы, может накладывать отпечаток на всю дальнейшую жизнь, формируя негативные стереотипы и фобии.</w:t>
      </w:r>
    </w:p>
    <w:p w14:paraId="4A34A915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4. Неявная поддержка терроризма:</w:t>
      </w:r>
    </w:p>
    <w:p w14:paraId="230B7C50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Некоторые могут не понимать, но публикация видео и фото с местами терактов может быть воспринята террористическими организациями как одобрение их действий. Это своеобразная «вирусная реклама», которая способствует привлечению новых сторонников и усилению их влияния. Подобные публикации могут быть использованы для пропаганды насилия и оправдания террористических актов. Важно помнить, что безответственное поведение в сети может иметь очень серьезные последствия, в том числе и уголовно-правовые. За распространение экстремистских материалов предусмотрена ответственность, а публикации, способствующие дестабилизации обстановки, также могут быть квалифицированы как правонарушения.</w:t>
      </w:r>
    </w:p>
    <w:p w14:paraId="083016F7">
      <w:pPr>
        <w:pStyle w:val="5"/>
        <w:spacing w:before="0" w:beforeAutospacing="0" w:after="0" w:afterAutospacing="0"/>
        <w:jc w:val="both"/>
        <w:rPr>
          <w:color w:val="2A2A2A"/>
          <w:sz w:val="28"/>
          <w:szCs w:val="28"/>
          <w:shd w:val="clear" w:color="auto" w:fill="FFFFFF"/>
        </w:rPr>
      </w:pPr>
    </w:p>
    <w:p w14:paraId="24C5B80C">
      <w:pPr>
        <w:pStyle w:val="5"/>
        <w:spacing w:before="0" w:beforeAutospacing="0" w:after="0" w:afterAutospacing="0"/>
        <w:ind w:firstLine="708"/>
        <w:jc w:val="both"/>
        <w:rPr>
          <w:b/>
          <w:color w:val="2A2A2A"/>
          <w:sz w:val="28"/>
          <w:szCs w:val="28"/>
          <w:shd w:val="clear" w:color="auto" w:fill="FFFFFF"/>
        </w:rPr>
      </w:pPr>
      <w:r>
        <w:rPr>
          <w:b/>
          <w:color w:val="2A2A2A"/>
          <w:sz w:val="28"/>
          <w:szCs w:val="28"/>
          <w:shd w:val="clear" w:color="auto" w:fill="FFFFFF"/>
        </w:rPr>
        <w:t>Что нужно делать?</w:t>
      </w:r>
    </w:p>
    <w:p w14:paraId="32C1F368">
      <w:pPr>
        <w:pStyle w:val="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14:paraId="37806BA4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Не распространять:</w:t>
      </w:r>
      <w:r>
        <w:rPr>
          <w:color w:val="2A2A2A"/>
          <w:sz w:val="28"/>
          <w:szCs w:val="28"/>
          <w:shd w:val="clear" w:color="auto" w:fill="FFFFFF"/>
        </w:rPr>
        <w:t xml:space="preserve"> Если вы столкнулись с подобным контентом, ни в коем случае не пересылайте его. Это первое и самое важное правило. Ваш репост может распространить травмирующий материал дальше, нанося еще больший вред.</w:t>
      </w:r>
    </w:p>
    <w:p w14:paraId="0254351C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 xml:space="preserve">Сообщать о нарушениях: </w:t>
      </w:r>
      <w:r>
        <w:rPr>
          <w:color w:val="2A2A2A"/>
          <w:sz w:val="28"/>
          <w:szCs w:val="28"/>
          <w:shd w:val="clear" w:color="auto" w:fill="FFFFFF"/>
        </w:rPr>
        <w:t>Используйте инструменты, предоставляемые социальными сетями и платформами для удаления подобного контента. Это поможет защитить других пользователей от травмирующей информации.</w:t>
      </w:r>
    </w:p>
    <w:p w14:paraId="28C27703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Просвещать окружающих:</w:t>
      </w:r>
      <w:r>
        <w:rPr>
          <w:color w:val="2A2A2A"/>
          <w:sz w:val="28"/>
          <w:szCs w:val="28"/>
          <w:shd w:val="clear" w:color="auto" w:fill="FFFFFF"/>
        </w:rPr>
        <w:t xml:space="preserve"> 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14:paraId="4ED09AE7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Поддерживать пострадавших:</w:t>
      </w:r>
      <w:r>
        <w:rPr>
          <w:color w:val="2A2A2A"/>
          <w:sz w:val="28"/>
          <w:szCs w:val="28"/>
          <w:shd w:val="clear" w:color="auto" w:fill="FFFFFF"/>
        </w:rPr>
        <w:t xml:space="preserve"> Вместо того чтобы сосредотачиваться на ужасных видео, подумайте, как вы можете помочь пострадавшим и их семьям. Возможно, это будет финансовая помощь, волонтерская работа или просто слова поддержки.</w:t>
      </w:r>
    </w:p>
    <w:p w14:paraId="646BAE56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color w:val="2A2A2A"/>
          <w:sz w:val="28"/>
          <w:szCs w:val="28"/>
          <w:shd w:val="clear" w:color="auto" w:fill="FFFFFF"/>
        </w:rPr>
        <w:t>Обращаться за профессиональной помощью:</w:t>
      </w:r>
      <w:r>
        <w:rPr>
          <w:color w:val="2A2A2A"/>
          <w:sz w:val="28"/>
          <w:szCs w:val="28"/>
          <w:shd w:val="clear" w:color="auto" w:fill="FFFFFF"/>
        </w:rPr>
        <w:t xml:space="preserve"> Если вы сами испытали сильный стресс после просмотра подобного контента, обратитесь к психологу или психиатру. Специалисты помогут вам справиться с травматическим опытом и вернуть душевное равновесие.</w:t>
      </w:r>
    </w:p>
    <w:p w14:paraId="427157F8">
      <w:pPr>
        <w:pStyle w:val="5"/>
        <w:spacing w:before="0" w:beforeAutospacing="0" w:after="0" w:afterAutospacing="0"/>
        <w:jc w:val="both"/>
        <w:rPr>
          <w:color w:val="2A2A2A"/>
          <w:sz w:val="28"/>
          <w:szCs w:val="28"/>
          <w:shd w:val="clear" w:color="auto" w:fill="FFFFFF"/>
        </w:rPr>
      </w:pPr>
    </w:p>
    <w:p w14:paraId="01B90EE7">
      <w:pPr>
        <w:pStyle w:val="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A2A2A"/>
          <w:sz w:val="28"/>
          <w:szCs w:val="28"/>
          <w:shd w:val="clear" w:color="auto" w:fill="FFFFFF"/>
        </w:rPr>
        <w:t>Создание безопасного и уважительного интернет-пространства – это совместная ответственность каждого из нас. Давайте вместе бороться с распространением травмирующего контента и покажем, что мы небезразличны к чужой боли и готовы защитить друг друга от негативных последствий бездумного пользования Интернетом.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04"/>
    <w:rsid w:val="001E5BBE"/>
    <w:rsid w:val="00254F04"/>
    <w:rsid w:val="00382410"/>
    <w:rsid w:val="00410EBD"/>
    <w:rsid w:val="0067605E"/>
    <w:rsid w:val="007642C8"/>
    <w:rsid w:val="00937702"/>
    <w:rsid w:val="00B41BF2"/>
    <w:rsid w:val="00F53439"/>
    <w:rsid w:val="7609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779</Words>
  <Characters>4441</Characters>
  <Lines>37</Lines>
  <Paragraphs>10</Paragraphs>
  <TotalTime>47</TotalTime>
  <ScaleCrop>false</ScaleCrop>
  <LinksUpToDate>false</LinksUpToDate>
  <CharactersWithSpaces>5210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2025-07-21T12:48:00Z</dcterms:created>
  <dc:creator>Галия Габдулхаковна Зиганшина</dc:creator>
  <cp:lastModifiedBy>Розалия</cp:lastModifiedBy>
  <dcterms:modified xsi:type="dcterms:W3CDTF">2025-07-22T07:38:46Z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D289E28ADB9B4D42AA61845FDAD49D9B_13</vt:lpwstr>
  </property>
</Properties>
</file>